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УИД </w:t>
      </w:r>
      <w:r>
        <w:rPr>
          <w:rFonts w:ascii="Times New Roman" w:eastAsia="Times New Roman" w:hAnsi="Times New Roman" w:cs="Times New Roman"/>
          <w:sz w:val="22"/>
          <w:szCs w:val="22"/>
        </w:rPr>
        <w:t>86MS0021-</w:t>
      </w:r>
      <w:r>
        <w:rPr>
          <w:rStyle w:val="cat-PhoneNumbergrp-11rplc-0"/>
          <w:rFonts w:ascii="Times New Roman" w:eastAsia="Times New Roman" w:hAnsi="Times New Roman" w:cs="Times New Roman"/>
          <w:sz w:val="22"/>
          <w:szCs w:val="22"/>
        </w:rPr>
        <w:t>телефон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Style w:val="cat-PhoneNumbergrp-12rplc-1"/>
          <w:rFonts w:ascii="Times New Roman" w:eastAsia="Times New Roman" w:hAnsi="Times New Roman" w:cs="Times New Roman"/>
          <w:sz w:val="22"/>
          <w:szCs w:val="22"/>
        </w:rPr>
        <w:t>телефон</w:t>
      </w:r>
      <w:r>
        <w:rPr>
          <w:rFonts w:ascii="Times New Roman" w:eastAsia="Times New Roman" w:hAnsi="Times New Roman" w:cs="Times New Roman"/>
          <w:sz w:val="22"/>
          <w:szCs w:val="22"/>
        </w:rPr>
        <w:t>-97</w:t>
      </w:r>
    </w:p>
    <w:p>
      <w:pPr>
        <w:keepNext/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2-</w:t>
      </w:r>
      <w:r>
        <w:rPr>
          <w:rFonts w:ascii="Times New Roman" w:eastAsia="Times New Roman" w:hAnsi="Times New Roman" w:cs="Times New Roman"/>
          <w:sz w:val="22"/>
          <w:szCs w:val="22"/>
        </w:rPr>
        <w:t>3075</w:t>
      </w:r>
      <w:r>
        <w:rPr>
          <w:rFonts w:ascii="Times New Roman" w:eastAsia="Times New Roman" w:hAnsi="Times New Roman" w:cs="Times New Roman"/>
          <w:sz w:val="22"/>
          <w:szCs w:val="22"/>
        </w:rPr>
        <w:t>/2601/2026</w:t>
      </w:r>
    </w:p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ЗАОЧНОЕ </w:t>
      </w: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sz w:val="27"/>
          <w:szCs w:val="27"/>
        </w:rPr>
        <w:t>.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30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szCs w:val="27"/>
        </w:rPr>
        <w:t>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Шулакова Т.А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при секретаре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судебного заседания </w:t>
      </w:r>
      <w:r>
        <w:rPr>
          <w:rFonts w:ascii="Times New Roman" w:eastAsia="Times New Roman" w:hAnsi="Times New Roman" w:cs="Times New Roman"/>
          <w:sz w:val="27"/>
          <w:szCs w:val="27"/>
        </w:rPr>
        <w:t>Кондратьевой Н.А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акционерного общества «АльфаСтрахование» к </w:t>
      </w:r>
      <w:r>
        <w:rPr>
          <w:rFonts w:ascii="Times New Roman" w:eastAsia="Times New Roman" w:hAnsi="Times New Roman" w:cs="Times New Roman"/>
          <w:sz w:val="27"/>
          <w:szCs w:val="27"/>
        </w:rPr>
        <w:t>Курбонову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Джовиду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Джамшедовичу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возмещении ущерба в порядке регресса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167, 194-199,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233-235 </w:t>
      </w:r>
      <w:r>
        <w:rPr>
          <w:rFonts w:ascii="Times New Roman" w:eastAsia="Times New Roman" w:hAnsi="Times New Roman" w:cs="Times New Roman"/>
          <w:sz w:val="27"/>
          <w:szCs w:val="27"/>
        </w:rPr>
        <w:t>Гражданского процессуального кодекса Российской Федерации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исков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ое заявление </w:t>
      </w:r>
      <w:r>
        <w:rPr>
          <w:rFonts w:ascii="Times New Roman" w:eastAsia="Times New Roman" w:hAnsi="Times New Roman" w:cs="Times New Roman"/>
          <w:sz w:val="27"/>
          <w:szCs w:val="27"/>
        </w:rPr>
        <w:t>акционерного общества «</w:t>
      </w:r>
      <w:r>
        <w:rPr>
          <w:rFonts w:ascii="Times New Roman" w:eastAsia="Times New Roman" w:hAnsi="Times New Roman" w:cs="Times New Roman"/>
          <w:sz w:val="27"/>
          <w:szCs w:val="27"/>
        </w:rPr>
        <w:t>АльфаСтрахование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удовлетворить.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Взыскать с </w:t>
      </w:r>
      <w:r>
        <w:rPr>
          <w:rFonts w:ascii="Times New Roman" w:eastAsia="Times New Roman" w:hAnsi="Times New Roman" w:cs="Times New Roman"/>
          <w:sz w:val="27"/>
          <w:szCs w:val="27"/>
        </w:rPr>
        <w:t>Курбонова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Джовида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Джамшедовича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иностранный паспорт № </w:t>
      </w:r>
      <w:r>
        <w:rPr>
          <w:rStyle w:val="cat-UserDefinedgrp-13rplc-9"/>
          <w:rFonts w:ascii="Times New Roman" w:eastAsia="Times New Roman" w:hAnsi="Times New Roman" w:cs="Times New Roman"/>
          <w:sz w:val="27"/>
          <w:szCs w:val="27"/>
        </w:rPr>
        <w:t>...номер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>в пользу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акционерного общества «</w:t>
      </w:r>
      <w:r>
        <w:rPr>
          <w:rFonts w:ascii="Times New Roman" w:eastAsia="Times New Roman" w:hAnsi="Times New Roman" w:cs="Times New Roman"/>
          <w:sz w:val="27"/>
          <w:szCs w:val="27"/>
        </w:rPr>
        <w:t>АльфаСтрахование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(ИНН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7713056834) сумму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выплаченного страхового возмещения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46400,00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также расходы по уплате государственной пошлины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если лица, участвующие в деле, их представители не присутствовали в судебном заседании. </w:t>
      </w:r>
      <w:r>
        <w:rPr>
          <w:rFonts w:ascii="Times New Roman" w:eastAsia="Times New Roman" w:hAnsi="Times New Roman" w:cs="Times New Roman"/>
          <w:sz w:val="27"/>
          <w:szCs w:val="27"/>
        </w:rPr>
        <w:t>Ответчик вправе подать в суд, принявший заочное решение, заявление об отмене этого решения суда в течение семи дней со дня получения копии решения.</w:t>
      </w:r>
    </w:p>
    <w:p>
      <w:pPr>
        <w:widowControl w:val="0"/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Заочное решение суда может быть обжаловано сторонами также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567"/>
        <w:jc w:val="both"/>
        <w:rPr>
          <w:sz w:val="16"/>
          <w:szCs w:val="16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/подпись/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Т.А. Шулакова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Style w:val="cat-UserDefinedgrp-14rplc-14"/>
          <w:rFonts w:ascii="Times New Roman" w:eastAsia="Times New Roman" w:hAnsi="Times New Roman" w:cs="Times New Roman"/>
          <w:sz w:val="20"/>
          <w:szCs w:val="20"/>
        </w:rPr>
        <w:t>.*********..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1rplc-0">
    <w:name w:val="cat-PhoneNumber grp-11 rplc-0"/>
    <w:basedOn w:val="DefaultParagraphFont"/>
  </w:style>
  <w:style w:type="character" w:customStyle="1" w:styleId="cat-PhoneNumbergrp-12rplc-1">
    <w:name w:val="cat-PhoneNumber grp-12 rplc-1"/>
    <w:basedOn w:val="DefaultParagraphFont"/>
  </w:style>
  <w:style w:type="character" w:customStyle="1" w:styleId="cat-UserDefinedgrp-13rplc-9">
    <w:name w:val="cat-UserDefined grp-13 rplc-9"/>
    <w:basedOn w:val="DefaultParagraphFont"/>
  </w:style>
  <w:style w:type="character" w:customStyle="1" w:styleId="cat-UserDefinedgrp-14rplc-14">
    <w:name w:val="cat-UserDefined grp-14 rplc-1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